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386" w:rsidRPr="00F37BB0" w:rsidRDefault="00C42AA1" w:rsidP="00F37BB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BB0">
        <w:rPr>
          <w:rFonts w:ascii="Times New Roman" w:hAnsi="Times New Roman" w:cs="Times New Roman"/>
          <w:b/>
          <w:sz w:val="32"/>
          <w:szCs w:val="32"/>
        </w:rPr>
        <w:t>Институт развития АГЗ</w:t>
      </w:r>
      <w:r w:rsidRPr="00F37BB0">
        <w:rPr>
          <w:b/>
          <w:sz w:val="32"/>
          <w:szCs w:val="32"/>
        </w:rPr>
        <w:t xml:space="preserve"> </w:t>
      </w:r>
      <w:r w:rsidRPr="00F37BB0">
        <w:rPr>
          <w:rFonts w:ascii="Times New Roman" w:hAnsi="Times New Roman" w:cs="Times New Roman"/>
          <w:b/>
          <w:sz w:val="32"/>
          <w:szCs w:val="32"/>
        </w:rPr>
        <w:t xml:space="preserve">МЧС России в гостях </w:t>
      </w:r>
      <w:r w:rsidR="00F37BB0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</w:t>
      </w:r>
      <w:r w:rsidRPr="00F37BB0">
        <w:rPr>
          <w:rFonts w:ascii="Times New Roman" w:hAnsi="Times New Roman" w:cs="Times New Roman"/>
          <w:b/>
          <w:sz w:val="32"/>
          <w:szCs w:val="32"/>
        </w:rPr>
        <w:t xml:space="preserve">у </w:t>
      </w:r>
      <w:r w:rsidR="00F37BB0" w:rsidRPr="00F37BB0">
        <w:rPr>
          <w:rFonts w:ascii="Times New Roman" w:hAnsi="Times New Roman" w:cs="Times New Roman"/>
          <w:b/>
          <w:sz w:val="32"/>
          <w:szCs w:val="32"/>
        </w:rPr>
        <w:t>Учебно-методического центра</w:t>
      </w:r>
    </w:p>
    <w:p w:rsidR="00F37BB0" w:rsidRDefault="00F37BB0" w:rsidP="00F37BB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42AA1" w:rsidRDefault="00C42AA1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42AA1">
        <w:rPr>
          <w:rFonts w:ascii="Times New Roman" w:hAnsi="Times New Roman" w:cs="Times New Roman"/>
          <w:sz w:val="32"/>
          <w:szCs w:val="32"/>
        </w:rPr>
        <w:t xml:space="preserve">На </w:t>
      </w:r>
      <w:r w:rsidR="00F14CEF">
        <w:rPr>
          <w:rFonts w:ascii="Times New Roman" w:hAnsi="Times New Roman" w:cs="Times New Roman"/>
          <w:sz w:val="32"/>
          <w:szCs w:val="32"/>
        </w:rPr>
        <w:t>днях</w:t>
      </w:r>
      <w:r w:rsidRPr="00C42AA1">
        <w:rPr>
          <w:rFonts w:ascii="Times New Roman" w:hAnsi="Times New Roman" w:cs="Times New Roman"/>
          <w:sz w:val="32"/>
          <w:szCs w:val="32"/>
        </w:rPr>
        <w:t xml:space="preserve"> группа слушателей Института развития АГЗ МЧС России посетила Учебно-методический центр ГО и ЧС города Москвы. Методист учебного отдела </w:t>
      </w:r>
      <w:r w:rsidR="007635D1" w:rsidRPr="007635D1">
        <w:rPr>
          <w:rFonts w:ascii="Times New Roman" w:hAnsi="Times New Roman" w:cs="Times New Roman"/>
          <w:sz w:val="32"/>
          <w:szCs w:val="32"/>
        </w:rPr>
        <w:t xml:space="preserve">Ольга </w:t>
      </w:r>
      <w:r w:rsidRPr="00C42AA1">
        <w:rPr>
          <w:rFonts w:ascii="Times New Roman" w:hAnsi="Times New Roman" w:cs="Times New Roman"/>
          <w:sz w:val="32"/>
          <w:szCs w:val="32"/>
        </w:rPr>
        <w:t xml:space="preserve">Косенко, специалист Центра реабилитации пожарных и спасателей Алевтина </w:t>
      </w:r>
      <w:bookmarkStart w:id="0" w:name="_GoBack"/>
      <w:bookmarkEnd w:id="0"/>
      <w:r w:rsidRPr="00C42AA1">
        <w:rPr>
          <w:rFonts w:ascii="Times New Roman" w:hAnsi="Times New Roman" w:cs="Times New Roman"/>
          <w:sz w:val="32"/>
          <w:szCs w:val="32"/>
        </w:rPr>
        <w:t xml:space="preserve">Крупнова и главный специалист отдела по работе с населением по вопросам безопасности жизнедеятельности </w:t>
      </w:r>
      <w:r w:rsidR="007635D1" w:rsidRPr="007635D1">
        <w:rPr>
          <w:rFonts w:ascii="Times New Roman" w:hAnsi="Times New Roman" w:cs="Times New Roman"/>
          <w:sz w:val="32"/>
          <w:szCs w:val="32"/>
        </w:rPr>
        <w:t xml:space="preserve">Виктор </w:t>
      </w:r>
      <w:r w:rsidRPr="00C42AA1">
        <w:rPr>
          <w:rFonts w:ascii="Times New Roman" w:hAnsi="Times New Roman" w:cs="Times New Roman"/>
          <w:sz w:val="32"/>
          <w:szCs w:val="32"/>
        </w:rPr>
        <w:t xml:space="preserve">Дорофеев провели увлекательную экскурсию по Учебному центру. Гости из 18 регионов и трех организаций смогли познакомиться с учебно-материальной базой учреждения, методикой работы преподавателей и услышать об истории Центра. </w:t>
      </w:r>
    </w:p>
    <w:p w:rsidR="00F37BB0" w:rsidRDefault="00F37BB0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42AA1" w:rsidRDefault="00C42AA1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C42AA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023353" cy="1837690"/>
            <wp:effectExtent l="0" t="0" r="5715" b="0"/>
            <wp:docPr id="1" name="Рисунок 1" descr="D:\МОИ ДОКУМЕНТЫ\WORK-ГЛАВНЫЙ (F)\Ларшина\Мероприятия 2019\25.09. АГЗ МЧС\2019_09_25_Институт развития\7U1A4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WORK-ГЛАВНЫЙ (F)\Ларшина\Мероприятия 2019\25.09. АГЗ МЧС\2019_09_25_Институт развития\7U1A40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879" cy="185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AA1" w:rsidRPr="00C42AA1" w:rsidRDefault="00C42AA1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42AA1" w:rsidRPr="00C42AA1" w:rsidRDefault="00C42AA1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42AA1">
        <w:rPr>
          <w:rFonts w:ascii="Times New Roman" w:hAnsi="Times New Roman" w:cs="Times New Roman"/>
          <w:sz w:val="32"/>
          <w:szCs w:val="32"/>
        </w:rPr>
        <w:t xml:space="preserve">В преддверии дня Гражданской обороны, работники Учебного центра поделились с гостями из Академии историей рождения и развития курсов местной противовоздушной обороны (далее МПВО). Рассказали о тяготах Великой Отечественной войны: составе сил и средств МПВО города Москвы на период 1941-1945 годов, подвигах русских бойцов, непростых решениях руководства, а также, об уровне подготовки жителей города в это нелегкое время. </w:t>
      </w:r>
      <w:r>
        <w:rPr>
          <w:rFonts w:ascii="Times New Roman" w:hAnsi="Times New Roman" w:cs="Times New Roman"/>
          <w:sz w:val="32"/>
          <w:szCs w:val="32"/>
        </w:rPr>
        <w:t xml:space="preserve">               </w:t>
      </w:r>
    </w:p>
    <w:p w:rsidR="00F37BB0" w:rsidRDefault="00F37BB0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42AA1" w:rsidRDefault="00C42AA1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42AA1">
        <w:rPr>
          <w:rFonts w:ascii="Times New Roman" w:hAnsi="Times New Roman" w:cs="Times New Roman"/>
          <w:sz w:val="32"/>
          <w:szCs w:val="32"/>
        </w:rPr>
        <w:t xml:space="preserve">«Столица пережила 141 налёт, на Москву было сброшено 1 610 фугасных авиабомб и 110 000 авиационных зажигательных бомб, в городе погибло 2 169 человек, 5 512 москвичей получили ранения, 580 жилых домов были разрушены полностью, а 5 000 – частично. Ущерб и потери не стали катастрофическими только потому, что система МПВО Москвы и население столицы заблаговременно </w:t>
      </w:r>
      <w:r w:rsidRPr="00C42AA1">
        <w:rPr>
          <w:rFonts w:ascii="Times New Roman" w:hAnsi="Times New Roman" w:cs="Times New Roman"/>
          <w:sz w:val="32"/>
          <w:szCs w:val="32"/>
        </w:rPr>
        <w:lastRenderedPageBreak/>
        <w:t xml:space="preserve">подготовились к атакам вражеской авиации», – поделился информацией в своем выступлении Виктор Дорофеев. </w:t>
      </w:r>
    </w:p>
    <w:p w:rsidR="00C42AA1" w:rsidRPr="00C42AA1" w:rsidRDefault="00C2734E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C42AA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9EF4BD8" wp14:editId="3C3D4E2C">
            <wp:extent cx="2858401" cy="1801436"/>
            <wp:effectExtent l="0" t="0" r="0" b="8890"/>
            <wp:docPr id="2" name="Рисунок 2" descr="D:\МОИ ДОКУМЕНТЫ\WORK-ГЛАВНЫЙ (F)\Ларшина\Мероприятия 2019\25.09. АГЗ МЧС\2019_09_25_Институт развития\7U1A4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WORK-ГЛАВНЫЙ (F)\Ларшина\Мероприятия 2019\25.09. АГЗ МЧС\2019_09_25_Институт развития\7U1A41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656" cy="180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AA1">
        <w:rPr>
          <w:rFonts w:ascii="Times New Roman" w:hAnsi="Times New Roman" w:cs="Times New Roman"/>
          <w:sz w:val="32"/>
          <w:szCs w:val="32"/>
        </w:rPr>
        <w:t xml:space="preserve">            </w:t>
      </w:r>
    </w:p>
    <w:p w:rsidR="00F37BB0" w:rsidRDefault="00F37BB0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2734E" w:rsidRDefault="00C42AA1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42AA1">
        <w:rPr>
          <w:rFonts w:ascii="Times New Roman" w:hAnsi="Times New Roman" w:cs="Times New Roman"/>
          <w:sz w:val="32"/>
          <w:szCs w:val="32"/>
        </w:rPr>
        <w:t xml:space="preserve">По итогам встречи, каждый желающий смог задать интересующий его вопрос об истории МПВО, становлении ГО, создании Учебного центра и его работе на данный момент.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C2734E" w:rsidRDefault="00C2734E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Pr="00C42AA1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E73A951" wp14:editId="26334AE4">
            <wp:extent cx="3076575" cy="1865241"/>
            <wp:effectExtent l="0" t="0" r="0" b="1905"/>
            <wp:docPr id="3" name="Рисунок 3" descr="D:\МОИ ДОКУМЕНТЫ\WORK-ГЛАВНЫЙ (F)\Ларшина\Мероприятия 2019\25.09. АГЗ МЧС\2019_09_25_Институт развития\7U1A4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WORK-ГЛАВНЫЙ (F)\Ларшина\Мероприятия 2019\25.09. АГЗ МЧС\2019_09_25_Институт развития\7U1A42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679" cy="1874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AA1" w:rsidRPr="00C42AA1" w:rsidRDefault="00C42AA1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</w:p>
    <w:p w:rsidR="00C42AA1" w:rsidRPr="00C42AA1" w:rsidRDefault="00C42AA1" w:rsidP="00F37BB0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42AA1">
        <w:rPr>
          <w:rFonts w:ascii="Times New Roman" w:hAnsi="Times New Roman" w:cs="Times New Roman"/>
          <w:sz w:val="32"/>
          <w:szCs w:val="32"/>
        </w:rPr>
        <w:t xml:space="preserve">Отметим, что слушатели Института развития Академии гражданской защиты уже не в первый раз посещают Учебный центр. ГКУ ДПО «УМЦ ГО и ЧС» систематически устраивает подобные встречи со своими коллегами из Академии, на которых гости отмечают высокий уровень организации учебного процесса в Учебном центре. </w:t>
      </w:r>
    </w:p>
    <w:p w:rsidR="00CA41B1" w:rsidRDefault="00CA41B1" w:rsidP="00F37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37BB0" w:rsidRPr="007A2C25" w:rsidRDefault="00F37BB0" w:rsidP="00F37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C340A" w:rsidRDefault="004C340A" w:rsidP="00F37B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41B1" w:rsidRPr="007A2C25" w:rsidRDefault="00CA41B1" w:rsidP="00F37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A41B1" w:rsidRPr="005A2BA0" w:rsidRDefault="00CA41B1" w:rsidP="00F37B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A41B1" w:rsidRPr="005A2BA0" w:rsidSect="007306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C7"/>
    <w:rsid w:val="00003BAF"/>
    <w:rsid w:val="00045914"/>
    <w:rsid w:val="000534D0"/>
    <w:rsid w:val="000554BB"/>
    <w:rsid w:val="00064CCB"/>
    <w:rsid w:val="000844E8"/>
    <w:rsid w:val="000A2BD6"/>
    <w:rsid w:val="0013555E"/>
    <w:rsid w:val="0021374A"/>
    <w:rsid w:val="00257452"/>
    <w:rsid w:val="00275719"/>
    <w:rsid w:val="00353DFA"/>
    <w:rsid w:val="00367BD9"/>
    <w:rsid w:val="0039497C"/>
    <w:rsid w:val="003A3650"/>
    <w:rsid w:val="00422FEF"/>
    <w:rsid w:val="00446F53"/>
    <w:rsid w:val="00457593"/>
    <w:rsid w:val="00477D6A"/>
    <w:rsid w:val="004A56F8"/>
    <w:rsid w:val="004C24E6"/>
    <w:rsid w:val="004C340A"/>
    <w:rsid w:val="004F58D0"/>
    <w:rsid w:val="00505860"/>
    <w:rsid w:val="005545F1"/>
    <w:rsid w:val="00584312"/>
    <w:rsid w:val="005A2BA0"/>
    <w:rsid w:val="00671568"/>
    <w:rsid w:val="006E2386"/>
    <w:rsid w:val="00713C4F"/>
    <w:rsid w:val="00730635"/>
    <w:rsid w:val="007369E0"/>
    <w:rsid w:val="007635D1"/>
    <w:rsid w:val="007B0297"/>
    <w:rsid w:val="00820411"/>
    <w:rsid w:val="0082053B"/>
    <w:rsid w:val="0089086F"/>
    <w:rsid w:val="008A0D1B"/>
    <w:rsid w:val="008D335F"/>
    <w:rsid w:val="008D3C70"/>
    <w:rsid w:val="009078AA"/>
    <w:rsid w:val="00916CAE"/>
    <w:rsid w:val="00933439"/>
    <w:rsid w:val="00971D85"/>
    <w:rsid w:val="00973689"/>
    <w:rsid w:val="009D62FA"/>
    <w:rsid w:val="00A14D86"/>
    <w:rsid w:val="00A87850"/>
    <w:rsid w:val="00A90CCA"/>
    <w:rsid w:val="00AD5CC1"/>
    <w:rsid w:val="00B91A12"/>
    <w:rsid w:val="00BE58A2"/>
    <w:rsid w:val="00C104D7"/>
    <w:rsid w:val="00C2734E"/>
    <w:rsid w:val="00C42AA1"/>
    <w:rsid w:val="00C9660D"/>
    <w:rsid w:val="00CA41B1"/>
    <w:rsid w:val="00CC10A8"/>
    <w:rsid w:val="00CC4267"/>
    <w:rsid w:val="00D27E55"/>
    <w:rsid w:val="00D31C40"/>
    <w:rsid w:val="00E122C7"/>
    <w:rsid w:val="00E25FAC"/>
    <w:rsid w:val="00E46157"/>
    <w:rsid w:val="00E66957"/>
    <w:rsid w:val="00E979E5"/>
    <w:rsid w:val="00EC6A26"/>
    <w:rsid w:val="00F14CEF"/>
    <w:rsid w:val="00F15110"/>
    <w:rsid w:val="00F37BB0"/>
    <w:rsid w:val="00F4405C"/>
    <w:rsid w:val="00FB65CE"/>
    <w:rsid w:val="00FC25A6"/>
    <w:rsid w:val="00FC367A"/>
    <w:rsid w:val="00FD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C215"/>
  <w15:docId w15:val="{F8A7E5DC-C75D-4424-8A81-CE79BB5D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5FA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1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1C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1246A-5FC3-4BED-A33C-15FD3EAE5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Ларшина Светлана Ивановна</dc:creator>
  <cp:keywords/>
  <dc:description/>
  <cp:lastModifiedBy>Спицина Елена Сергеевна</cp:lastModifiedBy>
  <cp:revision>5</cp:revision>
  <cp:lastPrinted>2019-09-26T08:44:00Z</cp:lastPrinted>
  <dcterms:created xsi:type="dcterms:W3CDTF">2019-09-26T11:13:00Z</dcterms:created>
  <dcterms:modified xsi:type="dcterms:W3CDTF">2019-10-02T10:10:00Z</dcterms:modified>
</cp:coreProperties>
</file>