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7CB" w:rsidRPr="00B327CB" w:rsidRDefault="00B327CB" w:rsidP="00770D0E">
      <w:pPr>
        <w:spacing w:after="0" w:line="240" w:lineRule="auto"/>
        <w:jc w:val="center"/>
        <w:rPr>
          <w:rFonts w:ascii="Times New Roman" w:eastAsia="Times New Roman" w:hAnsi="Times New Roman" w:cs="Times New Roman"/>
          <w:b/>
          <w:sz w:val="32"/>
          <w:szCs w:val="32"/>
          <w:lang w:eastAsia="ru-RU"/>
        </w:rPr>
      </w:pPr>
    </w:p>
    <w:p w:rsidR="0013555E" w:rsidRPr="00B327CB" w:rsidRDefault="00B327CB" w:rsidP="00770D0E">
      <w:pPr>
        <w:spacing w:after="0" w:line="240" w:lineRule="auto"/>
        <w:jc w:val="center"/>
        <w:rPr>
          <w:rFonts w:ascii="Times New Roman" w:eastAsia="Times New Roman" w:hAnsi="Times New Roman" w:cs="Times New Roman"/>
          <w:b/>
          <w:sz w:val="28"/>
          <w:szCs w:val="28"/>
          <w:lang w:eastAsia="ru-RU"/>
        </w:rPr>
      </w:pPr>
      <w:r w:rsidRPr="00B327CB">
        <w:rPr>
          <w:rFonts w:ascii="Times New Roman" w:eastAsia="Times New Roman" w:hAnsi="Times New Roman" w:cs="Times New Roman"/>
          <w:b/>
          <w:sz w:val="28"/>
          <w:szCs w:val="28"/>
          <w:lang w:eastAsia="ru-RU"/>
        </w:rPr>
        <w:t>В молебне</w:t>
      </w:r>
      <w:r w:rsidRPr="00B327CB">
        <w:rPr>
          <w:b/>
          <w:sz w:val="28"/>
          <w:szCs w:val="28"/>
        </w:rPr>
        <w:t xml:space="preserve"> </w:t>
      </w:r>
      <w:r w:rsidRPr="00B327CB">
        <w:rPr>
          <w:rFonts w:ascii="Times New Roman" w:eastAsia="Times New Roman" w:hAnsi="Times New Roman" w:cs="Times New Roman"/>
          <w:b/>
          <w:sz w:val="28"/>
          <w:szCs w:val="28"/>
          <w:lang w:eastAsia="ru-RU"/>
        </w:rPr>
        <w:t xml:space="preserve">в честь иконы Божьей Матери «Неопалимая Купина» приняли участие </w:t>
      </w:r>
      <w:r w:rsidR="00770D0E">
        <w:rPr>
          <w:rFonts w:ascii="Times New Roman" w:hAnsi="Times New Roman" w:cs="Times New Roman"/>
          <w:b/>
          <w:color w:val="000000"/>
          <w:sz w:val="28"/>
          <w:szCs w:val="28"/>
          <w:shd w:val="clear" w:color="auto" w:fill="FFFFFF"/>
        </w:rPr>
        <w:t>с</w:t>
      </w:r>
      <w:r w:rsidR="008303CD">
        <w:rPr>
          <w:rFonts w:ascii="Times New Roman" w:hAnsi="Times New Roman" w:cs="Times New Roman"/>
          <w:b/>
          <w:color w:val="000000"/>
          <w:sz w:val="28"/>
          <w:szCs w:val="28"/>
          <w:shd w:val="clear" w:color="auto" w:fill="FFFFFF"/>
        </w:rPr>
        <w:t xml:space="preserve">пециалисты </w:t>
      </w:r>
      <w:r w:rsidRPr="00B327CB">
        <w:rPr>
          <w:rFonts w:ascii="Times New Roman" w:hAnsi="Times New Roman" w:cs="Times New Roman"/>
          <w:b/>
          <w:color w:val="000000"/>
          <w:sz w:val="28"/>
          <w:szCs w:val="28"/>
          <w:shd w:val="clear" w:color="auto" w:fill="FFFFFF"/>
        </w:rPr>
        <w:t>Учебного центра</w:t>
      </w:r>
      <w:r w:rsidR="00770D0E">
        <w:rPr>
          <w:rFonts w:ascii="Times New Roman" w:hAnsi="Times New Roman" w:cs="Times New Roman"/>
          <w:b/>
          <w:color w:val="000000"/>
          <w:sz w:val="28"/>
          <w:szCs w:val="28"/>
          <w:shd w:val="clear" w:color="auto" w:fill="FFFFFF"/>
        </w:rPr>
        <w:t xml:space="preserve"> ГО и ЧС</w:t>
      </w:r>
    </w:p>
    <w:p w:rsidR="00B327CB" w:rsidRDefault="00B327CB" w:rsidP="00770D0E">
      <w:pPr>
        <w:spacing w:after="0" w:line="240" w:lineRule="auto"/>
        <w:rPr>
          <w:rFonts w:ascii="Times New Roman" w:eastAsia="Times New Roman" w:hAnsi="Times New Roman" w:cs="Times New Roman"/>
          <w:sz w:val="32"/>
          <w:szCs w:val="32"/>
          <w:lang w:eastAsia="ru-RU"/>
        </w:rPr>
      </w:pPr>
    </w:p>
    <w:p w:rsidR="008303CD" w:rsidRPr="007A2C25" w:rsidRDefault="008303CD" w:rsidP="00770D0E">
      <w:pPr>
        <w:spacing w:after="0" w:line="240" w:lineRule="auto"/>
        <w:rPr>
          <w:rFonts w:ascii="Times New Roman" w:eastAsia="Times New Roman" w:hAnsi="Times New Roman" w:cs="Times New Roman"/>
          <w:sz w:val="32"/>
          <w:szCs w:val="32"/>
          <w:lang w:eastAsia="ru-RU"/>
        </w:rPr>
      </w:pPr>
      <w:bookmarkStart w:id="0" w:name="_GoBack"/>
      <w:bookmarkEnd w:id="0"/>
    </w:p>
    <w:p w:rsidR="00AD5CC1" w:rsidRDefault="00B327CB" w:rsidP="00770D0E">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 </w:t>
      </w:r>
      <w:r w:rsidR="00AD5CC1" w:rsidRPr="00317606">
        <w:rPr>
          <w:rFonts w:ascii="Times New Roman" w:hAnsi="Times New Roman" w:cs="Times New Roman"/>
          <w:sz w:val="28"/>
          <w:szCs w:val="28"/>
        </w:rPr>
        <w:t xml:space="preserve">Кафедральном Соборном Храме Христа Спасителя </w:t>
      </w:r>
      <w:r>
        <w:rPr>
          <w:rFonts w:ascii="Times New Roman" w:hAnsi="Times New Roman" w:cs="Times New Roman"/>
          <w:sz w:val="28"/>
          <w:szCs w:val="28"/>
        </w:rPr>
        <w:t xml:space="preserve">на </w:t>
      </w:r>
      <w:proofErr w:type="spellStart"/>
      <w:r>
        <w:rPr>
          <w:rFonts w:ascii="Times New Roman" w:hAnsi="Times New Roman" w:cs="Times New Roman"/>
          <w:sz w:val="28"/>
          <w:szCs w:val="28"/>
        </w:rPr>
        <w:t>Пречистинке</w:t>
      </w:r>
      <w:proofErr w:type="spellEnd"/>
      <w:r>
        <w:rPr>
          <w:rFonts w:ascii="Times New Roman" w:hAnsi="Times New Roman" w:cs="Times New Roman"/>
          <w:sz w:val="28"/>
          <w:szCs w:val="28"/>
        </w:rPr>
        <w:t xml:space="preserve"> 17 сентября </w:t>
      </w:r>
      <w:r w:rsidR="00AD5CC1" w:rsidRPr="00317606">
        <w:rPr>
          <w:rFonts w:ascii="Times New Roman" w:hAnsi="Times New Roman" w:cs="Times New Roman"/>
          <w:sz w:val="28"/>
          <w:szCs w:val="28"/>
        </w:rPr>
        <w:t>прошел благодарственный молебен в честь празднования иконы Божьей Матери «Неопалимая Купина». В нем приняли участие пожарные и спасатели пожарно-спасательного гарнизона города Москвы, курсанты ведомственных вуз</w:t>
      </w:r>
      <w:r w:rsidR="00AD5CC1">
        <w:rPr>
          <w:rFonts w:ascii="Times New Roman" w:hAnsi="Times New Roman" w:cs="Times New Roman"/>
          <w:sz w:val="28"/>
          <w:szCs w:val="28"/>
        </w:rPr>
        <w:t xml:space="preserve">ов – всего более 2000 человек. </w:t>
      </w:r>
    </w:p>
    <w:p w:rsidR="00770D0E" w:rsidRDefault="009078AA" w:rsidP="00770D0E">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   </w:t>
      </w:r>
    </w:p>
    <w:p w:rsidR="00AD5CC1" w:rsidRDefault="00AD5CC1" w:rsidP="00770D0E">
      <w:pPr>
        <w:spacing w:after="0"/>
        <w:ind w:firstLine="708"/>
        <w:jc w:val="both"/>
        <w:rPr>
          <w:rFonts w:ascii="Times New Roman" w:hAnsi="Times New Roman" w:cs="Times New Roman"/>
          <w:sz w:val="28"/>
          <w:szCs w:val="28"/>
        </w:rPr>
      </w:pPr>
      <w:r>
        <w:rPr>
          <w:rFonts w:ascii="Times New Roman" w:hAnsi="Times New Roman" w:cs="Times New Roman"/>
          <w:sz w:val="28"/>
          <w:szCs w:val="28"/>
        </w:rPr>
        <w:t>Позже</w:t>
      </w:r>
      <w:r w:rsidR="00B327CB">
        <w:rPr>
          <w:rFonts w:ascii="Times New Roman" w:hAnsi="Times New Roman" w:cs="Times New Roman"/>
          <w:sz w:val="28"/>
          <w:szCs w:val="28"/>
        </w:rPr>
        <w:t xml:space="preserve"> </w:t>
      </w:r>
      <w:r w:rsidRPr="001E3624">
        <w:rPr>
          <w:rFonts w:ascii="Times New Roman" w:hAnsi="Times New Roman" w:cs="Times New Roman"/>
          <w:sz w:val="28"/>
          <w:szCs w:val="28"/>
        </w:rPr>
        <w:t>на территории Главного упр</w:t>
      </w:r>
      <w:r>
        <w:rPr>
          <w:rFonts w:ascii="Times New Roman" w:hAnsi="Times New Roman" w:cs="Times New Roman"/>
          <w:sz w:val="28"/>
          <w:szCs w:val="28"/>
        </w:rPr>
        <w:t xml:space="preserve">авления МЧС России по г. Москве </w:t>
      </w:r>
      <w:r w:rsidRPr="001E3624">
        <w:rPr>
          <w:rFonts w:ascii="Times New Roman" w:hAnsi="Times New Roman" w:cs="Times New Roman"/>
          <w:sz w:val="28"/>
          <w:szCs w:val="28"/>
        </w:rPr>
        <w:t>состоялась торжественная литургия в честь праздника иконы Божьей матери «Неопалимая Купина»</w:t>
      </w:r>
      <w:r>
        <w:rPr>
          <w:rFonts w:ascii="Times New Roman" w:hAnsi="Times New Roman" w:cs="Times New Roman"/>
          <w:sz w:val="28"/>
          <w:szCs w:val="28"/>
        </w:rPr>
        <w:t xml:space="preserve"> и поминальная панихида по сотрудникам, погибшим при исполнении служебного долга. На </w:t>
      </w:r>
      <w:r w:rsidR="00770D0E">
        <w:rPr>
          <w:rFonts w:ascii="Times New Roman" w:hAnsi="Times New Roman" w:cs="Times New Roman"/>
          <w:sz w:val="28"/>
          <w:szCs w:val="28"/>
        </w:rPr>
        <w:t>площади</w:t>
      </w:r>
      <w:r>
        <w:rPr>
          <w:rFonts w:ascii="Times New Roman" w:hAnsi="Times New Roman" w:cs="Times New Roman"/>
          <w:sz w:val="28"/>
          <w:szCs w:val="28"/>
        </w:rPr>
        <w:t xml:space="preserve"> собрались пожарные</w:t>
      </w:r>
      <w:r w:rsidR="00770D0E">
        <w:rPr>
          <w:rFonts w:ascii="Times New Roman" w:hAnsi="Times New Roman" w:cs="Times New Roman"/>
          <w:sz w:val="28"/>
          <w:szCs w:val="28"/>
        </w:rPr>
        <w:t xml:space="preserve">, ветераны службы и </w:t>
      </w:r>
      <w:r w:rsidRPr="002C3E90">
        <w:rPr>
          <w:rFonts w:ascii="Times New Roman" w:hAnsi="Times New Roman" w:cs="Times New Roman"/>
          <w:sz w:val="28"/>
          <w:szCs w:val="28"/>
        </w:rPr>
        <w:t>члены семей</w:t>
      </w:r>
      <w:r w:rsidR="00770D0E">
        <w:rPr>
          <w:rFonts w:ascii="Times New Roman" w:hAnsi="Times New Roman" w:cs="Times New Roman"/>
          <w:sz w:val="28"/>
          <w:szCs w:val="28"/>
        </w:rPr>
        <w:t>,</w:t>
      </w:r>
      <w:r w:rsidRPr="002C3E90">
        <w:rPr>
          <w:rFonts w:ascii="Times New Roman" w:hAnsi="Times New Roman" w:cs="Times New Roman"/>
          <w:sz w:val="28"/>
          <w:szCs w:val="28"/>
        </w:rPr>
        <w:t xml:space="preserve"> погибших</w:t>
      </w:r>
      <w:r>
        <w:rPr>
          <w:rFonts w:ascii="Times New Roman" w:hAnsi="Times New Roman" w:cs="Times New Roman"/>
          <w:sz w:val="28"/>
          <w:szCs w:val="28"/>
        </w:rPr>
        <w:t xml:space="preserve"> </w:t>
      </w:r>
      <w:proofErr w:type="spellStart"/>
      <w:r>
        <w:rPr>
          <w:rFonts w:ascii="Times New Roman" w:hAnsi="Times New Roman" w:cs="Times New Roman"/>
          <w:sz w:val="28"/>
          <w:szCs w:val="28"/>
        </w:rPr>
        <w:t>огнеборцев</w:t>
      </w:r>
      <w:proofErr w:type="spellEnd"/>
      <w:r w:rsidRPr="002C3E90">
        <w:rPr>
          <w:rFonts w:ascii="Times New Roman" w:hAnsi="Times New Roman" w:cs="Times New Roman"/>
          <w:sz w:val="28"/>
          <w:szCs w:val="28"/>
        </w:rPr>
        <w:t>.</w:t>
      </w:r>
      <w:r>
        <w:rPr>
          <w:rFonts w:ascii="Times New Roman" w:hAnsi="Times New Roman" w:cs="Times New Roman"/>
          <w:sz w:val="28"/>
          <w:szCs w:val="28"/>
        </w:rPr>
        <w:t xml:space="preserve"> Руководитель Учебного центра </w:t>
      </w:r>
      <w:r w:rsidR="00770D0E">
        <w:rPr>
          <w:rFonts w:ascii="Times New Roman" w:hAnsi="Times New Roman" w:cs="Times New Roman"/>
          <w:sz w:val="28"/>
          <w:szCs w:val="28"/>
        </w:rPr>
        <w:t xml:space="preserve">ГО и ЧС </w:t>
      </w:r>
      <w:r>
        <w:rPr>
          <w:rFonts w:ascii="Times New Roman" w:hAnsi="Times New Roman" w:cs="Times New Roman"/>
          <w:sz w:val="28"/>
          <w:szCs w:val="28"/>
        </w:rPr>
        <w:t xml:space="preserve">вместе с работниками также приехали почтить память настоящих героев. </w:t>
      </w:r>
    </w:p>
    <w:p w:rsidR="009078AA" w:rsidRPr="00317606" w:rsidRDefault="00AD5CC1" w:rsidP="00770D0E">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367BD9">
        <w:rPr>
          <w:rFonts w:ascii="Times New Roman" w:hAnsi="Times New Roman" w:cs="Times New Roman"/>
          <w:sz w:val="28"/>
          <w:szCs w:val="28"/>
        </w:rPr>
        <w:t xml:space="preserve">   </w:t>
      </w:r>
      <w:r w:rsidR="009078AA">
        <w:rPr>
          <w:rFonts w:ascii="Times New Roman" w:hAnsi="Times New Roman" w:cs="Times New Roman"/>
          <w:sz w:val="28"/>
          <w:szCs w:val="28"/>
        </w:rPr>
        <w:t xml:space="preserve">   </w:t>
      </w:r>
    </w:p>
    <w:p w:rsidR="00AD5CC1" w:rsidRDefault="00AD5CC1" w:rsidP="00770D0E">
      <w:pPr>
        <w:spacing w:after="0"/>
        <w:ind w:firstLine="708"/>
        <w:jc w:val="both"/>
        <w:rPr>
          <w:rFonts w:ascii="Times New Roman" w:hAnsi="Times New Roman" w:cs="Times New Roman"/>
          <w:sz w:val="28"/>
          <w:szCs w:val="28"/>
        </w:rPr>
      </w:pPr>
      <w:r>
        <w:rPr>
          <w:rFonts w:ascii="Times New Roman" w:hAnsi="Times New Roman" w:cs="Times New Roman"/>
          <w:sz w:val="28"/>
          <w:szCs w:val="28"/>
        </w:rPr>
        <w:t>Напомним, что с</w:t>
      </w:r>
      <w:r w:rsidRPr="00317606">
        <w:rPr>
          <w:rFonts w:ascii="Times New Roman" w:hAnsi="Times New Roman" w:cs="Times New Roman"/>
          <w:sz w:val="28"/>
          <w:szCs w:val="28"/>
        </w:rPr>
        <w:t xml:space="preserve"> XIV века в России икону Божьей Матери, именуемой «Неопалимая Купина» стали почитать, как небесную защитницу от всех пламенных «нападений». Однажды, после очередного пожара, когда люди увидели, что уцелели только те здания, перед которыми она была выставлена </w:t>
      </w:r>
      <w:r w:rsidRPr="001E3624">
        <w:rPr>
          <w:rFonts w:ascii="Times New Roman" w:hAnsi="Times New Roman" w:cs="Times New Roman"/>
          <w:sz w:val="28"/>
          <w:szCs w:val="28"/>
        </w:rPr>
        <w:t>–</w:t>
      </w:r>
      <w:r w:rsidRPr="00317606">
        <w:rPr>
          <w:rFonts w:ascii="Times New Roman" w:hAnsi="Times New Roman" w:cs="Times New Roman"/>
          <w:sz w:val="28"/>
          <w:szCs w:val="28"/>
        </w:rPr>
        <w:t xml:space="preserve"> с той</w:t>
      </w:r>
      <w:r>
        <w:rPr>
          <w:rFonts w:ascii="Times New Roman" w:hAnsi="Times New Roman" w:cs="Times New Roman"/>
          <w:sz w:val="28"/>
          <w:szCs w:val="28"/>
        </w:rPr>
        <w:t xml:space="preserve"> поры она считается чудотворной, </w:t>
      </w:r>
      <w:r w:rsidRPr="00317606">
        <w:rPr>
          <w:rFonts w:ascii="Times New Roman" w:hAnsi="Times New Roman" w:cs="Times New Roman"/>
          <w:sz w:val="28"/>
          <w:szCs w:val="28"/>
        </w:rPr>
        <w:t xml:space="preserve">и верующие обращаются к ней с просьбой защитить от огня, а пожарные и спасатели верят, что икона поддерживает их дух и </w:t>
      </w:r>
      <w:r>
        <w:rPr>
          <w:rFonts w:ascii="Times New Roman" w:hAnsi="Times New Roman" w:cs="Times New Roman"/>
          <w:sz w:val="28"/>
          <w:szCs w:val="28"/>
        </w:rPr>
        <w:t xml:space="preserve">волю в чрезвычайных ситуациях. </w:t>
      </w:r>
    </w:p>
    <w:p w:rsidR="00D7467B" w:rsidRDefault="00D7467B" w:rsidP="00770D0E">
      <w:pPr>
        <w:spacing w:after="0"/>
        <w:ind w:firstLine="708"/>
        <w:jc w:val="both"/>
        <w:rPr>
          <w:rFonts w:ascii="Times New Roman" w:hAnsi="Times New Roman" w:cs="Times New Roman"/>
          <w:sz w:val="28"/>
          <w:szCs w:val="28"/>
        </w:rPr>
      </w:pPr>
    </w:p>
    <w:p w:rsidR="00D7467B" w:rsidRPr="00317606" w:rsidRDefault="00D7467B" w:rsidP="00770D0E">
      <w:pPr>
        <w:spacing w:after="0"/>
        <w:ind w:firstLine="708"/>
        <w:jc w:val="both"/>
        <w:rPr>
          <w:rFonts w:ascii="Times New Roman" w:hAnsi="Times New Roman" w:cs="Times New Roman"/>
          <w:sz w:val="28"/>
          <w:szCs w:val="28"/>
        </w:rPr>
      </w:pPr>
    </w:p>
    <w:p w:rsidR="00C104D7" w:rsidRDefault="00D7467B" w:rsidP="00770D0E">
      <w:pPr>
        <w:spacing w:after="0" w:line="240" w:lineRule="auto"/>
        <w:jc w:val="both"/>
        <w:rPr>
          <w:rFonts w:ascii="Times New Roman" w:eastAsia="Times New Roman" w:hAnsi="Times New Roman" w:cs="Times New Roman"/>
          <w:sz w:val="28"/>
          <w:szCs w:val="28"/>
          <w:lang w:eastAsia="ru-RU"/>
        </w:rPr>
      </w:pPr>
      <w:r w:rsidRPr="00933439">
        <w:rPr>
          <w:rFonts w:ascii="Times New Roman" w:eastAsia="Times New Roman" w:hAnsi="Times New Roman" w:cs="Times New Roman"/>
          <w:noProof/>
          <w:sz w:val="28"/>
          <w:szCs w:val="28"/>
          <w:lang w:eastAsia="ru-RU"/>
        </w:rPr>
        <w:drawing>
          <wp:inline distT="0" distB="0" distL="0" distR="0" wp14:anchorId="161E2462" wp14:editId="1D6678E1">
            <wp:extent cx="2466975" cy="1647825"/>
            <wp:effectExtent l="0" t="0" r="9525" b="9525"/>
            <wp:docPr id="3" name="Рисунок 3" descr="D:\МОИ ДОКУМЕНТЫ\WORK-ГЛАВНЫЙ (F)\Ларшина\Мероприятия 2019\17.09. Неополимая Купина\775A0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МОИ ДОКУМЕНТЫ\WORK-ГЛАВНЫЙ (F)\Ларшина\Мероприятия 2019\17.09. Неополимая Купина\775A061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66975" cy="1647825"/>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w:drawing>
          <wp:inline distT="0" distB="0" distL="0" distR="0" wp14:anchorId="366888C9">
            <wp:extent cx="2468880" cy="164592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68880" cy="1645920"/>
                    </a:xfrm>
                    <a:prstGeom prst="rect">
                      <a:avLst/>
                    </a:prstGeom>
                    <a:noFill/>
                  </pic:spPr>
                </pic:pic>
              </a:graphicData>
            </a:graphic>
          </wp:inline>
        </w:drawing>
      </w:r>
    </w:p>
    <w:p w:rsidR="00F308C4" w:rsidRDefault="00F308C4" w:rsidP="00770D0E">
      <w:pPr>
        <w:spacing w:after="0" w:line="240" w:lineRule="auto"/>
        <w:jc w:val="both"/>
        <w:rPr>
          <w:rFonts w:ascii="Times New Roman" w:eastAsia="Times New Roman" w:hAnsi="Times New Roman" w:cs="Times New Roman"/>
          <w:sz w:val="28"/>
          <w:szCs w:val="28"/>
          <w:lang w:eastAsia="ru-RU"/>
        </w:rPr>
      </w:pPr>
    </w:p>
    <w:p w:rsidR="00F308C4" w:rsidRDefault="00F308C4" w:rsidP="00770D0E">
      <w:pPr>
        <w:spacing w:after="0" w:line="240" w:lineRule="auto"/>
        <w:jc w:val="both"/>
        <w:rPr>
          <w:rFonts w:ascii="Times New Roman" w:eastAsia="Times New Roman" w:hAnsi="Times New Roman" w:cs="Times New Roman"/>
          <w:sz w:val="28"/>
          <w:szCs w:val="28"/>
          <w:lang w:eastAsia="ru-RU"/>
        </w:rPr>
      </w:pPr>
    </w:p>
    <w:p w:rsidR="00F308C4" w:rsidRDefault="00F308C4" w:rsidP="00770D0E">
      <w:pPr>
        <w:spacing w:after="0" w:line="240" w:lineRule="auto"/>
        <w:jc w:val="both"/>
        <w:rPr>
          <w:rFonts w:ascii="Times New Roman" w:eastAsia="Times New Roman" w:hAnsi="Times New Roman" w:cs="Times New Roman"/>
          <w:sz w:val="28"/>
          <w:szCs w:val="28"/>
          <w:lang w:eastAsia="ru-RU"/>
        </w:rPr>
      </w:pPr>
    </w:p>
    <w:p w:rsidR="00AD5CC1" w:rsidRDefault="00064CCB" w:rsidP="00770D0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4C340A" w:rsidRDefault="004C340A" w:rsidP="00770D0E">
      <w:pPr>
        <w:spacing w:after="0" w:line="276" w:lineRule="auto"/>
        <w:jc w:val="both"/>
        <w:rPr>
          <w:rFonts w:ascii="Times New Roman" w:hAnsi="Times New Roman" w:cs="Times New Roman"/>
          <w:sz w:val="28"/>
          <w:szCs w:val="28"/>
        </w:rPr>
      </w:pPr>
    </w:p>
    <w:p w:rsidR="00CA41B1" w:rsidRPr="007A2C25" w:rsidRDefault="00F308C4" w:rsidP="00770D0E">
      <w:pPr>
        <w:spacing w:after="0" w:line="240" w:lineRule="auto"/>
        <w:rPr>
          <w:rFonts w:ascii="Times New Roman" w:eastAsia="Times New Roman" w:hAnsi="Times New Roman" w:cs="Times New Roman"/>
          <w:b/>
          <w:sz w:val="32"/>
          <w:szCs w:val="32"/>
          <w:lang w:eastAsia="ru-RU"/>
        </w:rPr>
      </w:pPr>
      <w:r>
        <w:rPr>
          <w:rFonts w:ascii="Times New Roman" w:eastAsia="Times New Roman" w:hAnsi="Times New Roman" w:cs="Times New Roman"/>
          <w:b/>
          <w:noProof/>
          <w:sz w:val="32"/>
          <w:szCs w:val="32"/>
          <w:lang w:eastAsia="ru-RU"/>
        </w:rPr>
        <w:lastRenderedPageBreak/>
        <w:drawing>
          <wp:inline distT="0" distB="0" distL="0" distR="0" wp14:anchorId="4987FE27">
            <wp:extent cx="3091180" cy="1633855"/>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91180" cy="1633855"/>
                    </a:xfrm>
                    <a:prstGeom prst="rect">
                      <a:avLst/>
                    </a:prstGeom>
                    <a:noFill/>
                  </pic:spPr>
                </pic:pic>
              </a:graphicData>
            </a:graphic>
          </wp:inline>
        </w:drawing>
      </w:r>
    </w:p>
    <w:p w:rsidR="00386820" w:rsidRDefault="00386820" w:rsidP="0038682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386820" w:rsidRDefault="00386820" w:rsidP="00386820">
      <w:pPr>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 xml:space="preserve">ТЕГИ: Департамент </w:t>
      </w:r>
      <w:proofErr w:type="spellStart"/>
      <w:r>
        <w:rPr>
          <w:rFonts w:ascii="Times New Roman" w:hAnsi="Times New Roman" w:cs="Times New Roman"/>
          <w:b/>
          <w:sz w:val="28"/>
          <w:szCs w:val="28"/>
        </w:rPr>
        <w:t>ГОЧСиПБ</w:t>
      </w:r>
      <w:proofErr w:type="spellEnd"/>
      <w:r>
        <w:rPr>
          <w:rFonts w:ascii="Times New Roman" w:hAnsi="Times New Roman" w:cs="Times New Roman"/>
          <w:b/>
          <w:sz w:val="28"/>
          <w:szCs w:val="28"/>
        </w:rPr>
        <w:t>, Учебный центр ГОЧС, СЗАО</w:t>
      </w:r>
    </w:p>
    <w:p w:rsidR="00386820" w:rsidRDefault="00386820" w:rsidP="00386820">
      <w:pPr>
        <w:spacing w:after="0" w:line="240" w:lineRule="auto"/>
        <w:rPr>
          <w:rFonts w:ascii="Times New Roman" w:eastAsia="Times New Roman" w:hAnsi="Times New Roman" w:cs="Times New Roman"/>
          <w:b/>
          <w:sz w:val="32"/>
          <w:szCs w:val="32"/>
          <w:lang w:eastAsia="ru-RU"/>
        </w:rPr>
      </w:pPr>
    </w:p>
    <w:p w:rsidR="00CA41B1" w:rsidRPr="005A2BA0" w:rsidRDefault="00CA41B1" w:rsidP="00770D0E">
      <w:pPr>
        <w:spacing w:after="0" w:line="276" w:lineRule="auto"/>
        <w:jc w:val="both"/>
        <w:rPr>
          <w:rFonts w:ascii="Times New Roman" w:hAnsi="Times New Roman" w:cs="Times New Roman"/>
          <w:sz w:val="28"/>
          <w:szCs w:val="28"/>
        </w:rPr>
      </w:pPr>
    </w:p>
    <w:sectPr w:rsidR="00CA41B1" w:rsidRPr="005A2BA0" w:rsidSect="00730635">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2C7"/>
    <w:rsid w:val="00045914"/>
    <w:rsid w:val="000554BB"/>
    <w:rsid w:val="00064CCB"/>
    <w:rsid w:val="000A2BD6"/>
    <w:rsid w:val="0013555E"/>
    <w:rsid w:val="00180FB8"/>
    <w:rsid w:val="00257452"/>
    <w:rsid w:val="00275719"/>
    <w:rsid w:val="00353DFA"/>
    <w:rsid w:val="00367BD9"/>
    <w:rsid w:val="00386820"/>
    <w:rsid w:val="00422FEF"/>
    <w:rsid w:val="00446F53"/>
    <w:rsid w:val="00457593"/>
    <w:rsid w:val="004A56F8"/>
    <w:rsid w:val="004C340A"/>
    <w:rsid w:val="00505860"/>
    <w:rsid w:val="005545F1"/>
    <w:rsid w:val="00584312"/>
    <w:rsid w:val="005A2BA0"/>
    <w:rsid w:val="00671568"/>
    <w:rsid w:val="006E2386"/>
    <w:rsid w:val="00730635"/>
    <w:rsid w:val="007369E0"/>
    <w:rsid w:val="00770D0E"/>
    <w:rsid w:val="007B0297"/>
    <w:rsid w:val="00820411"/>
    <w:rsid w:val="0082053B"/>
    <w:rsid w:val="008303CD"/>
    <w:rsid w:val="008A0D1B"/>
    <w:rsid w:val="008D3C70"/>
    <w:rsid w:val="009078AA"/>
    <w:rsid w:val="00916CAE"/>
    <w:rsid w:val="00933439"/>
    <w:rsid w:val="00973689"/>
    <w:rsid w:val="009D62FA"/>
    <w:rsid w:val="00A14D86"/>
    <w:rsid w:val="00A87850"/>
    <w:rsid w:val="00AD5CC1"/>
    <w:rsid w:val="00B327CB"/>
    <w:rsid w:val="00B91A12"/>
    <w:rsid w:val="00BE58A2"/>
    <w:rsid w:val="00C104D7"/>
    <w:rsid w:val="00C9660D"/>
    <w:rsid w:val="00CA41B1"/>
    <w:rsid w:val="00CC10A8"/>
    <w:rsid w:val="00CC4267"/>
    <w:rsid w:val="00D27E55"/>
    <w:rsid w:val="00D31C40"/>
    <w:rsid w:val="00D7467B"/>
    <w:rsid w:val="00E122C7"/>
    <w:rsid w:val="00E25FAC"/>
    <w:rsid w:val="00E46157"/>
    <w:rsid w:val="00E66957"/>
    <w:rsid w:val="00F15110"/>
    <w:rsid w:val="00F308C4"/>
    <w:rsid w:val="00F4405C"/>
    <w:rsid w:val="00FB65CE"/>
    <w:rsid w:val="00FC25A6"/>
    <w:rsid w:val="00FD3D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4B15D"/>
  <w15:docId w15:val="{F8A7E5DC-C75D-4424-8A81-CE79BB5D6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25F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E25FAC"/>
    <w:rPr>
      <w:color w:val="0000FF"/>
      <w:u w:val="single"/>
    </w:rPr>
  </w:style>
  <w:style w:type="paragraph" w:styleId="a5">
    <w:name w:val="Balloon Text"/>
    <w:basedOn w:val="a"/>
    <w:link w:val="a6"/>
    <w:uiPriority w:val="99"/>
    <w:semiHidden/>
    <w:unhideWhenUsed/>
    <w:rsid w:val="00D31C4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31C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821068">
      <w:bodyDiv w:val="1"/>
      <w:marLeft w:val="0"/>
      <w:marRight w:val="0"/>
      <w:marTop w:val="0"/>
      <w:marBottom w:val="0"/>
      <w:divBdr>
        <w:top w:val="none" w:sz="0" w:space="0" w:color="auto"/>
        <w:left w:val="none" w:sz="0" w:space="0" w:color="auto"/>
        <w:bottom w:val="none" w:sz="0" w:space="0" w:color="auto"/>
        <w:right w:val="none" w:sz="0" w:space="0" w:color="auto"/>
      </w:divBdr>
      <w:divsChild>
        <w:div w:id="2055426417">
          <w:marLeft w:val="0"/>
          <w:marRight w:val="0"/>
          <w:marTop w:val="0"/>
          <w:marBottom w:val="0"/>
          <w:divBdr>
            <w:top w:val="none" w:sz="0" w:space="0" w:color="auto"/>
            <w:left w:val="none" w:sz="0" w:space="0" w:color="auto"/>
            <w:bottom w:val="none" w:sz="0" w:space="0" w:color="auto"/>
            <w:right w:val="none" w:sz="0" w:space="0" w:color="auto"/>
          </w:divBdr>
        </w:div>
      </w:divsChild>
    </w:div>
    <w:div w:id="264847725">
      <w:bodyDiv w:val="1"/>
      <w:marLeft w:val="0"/>
      <w:marRight w:val="0"/>
      <w:marTop w:val="0"/>
      <w:marBottom w:val="0"/>
      <w:divBdr>
        <w:top w:val="none" w:sz="0" w:space="0" w:color="auto"/>
        <w:left w:val="none" w:sz="0" w:space="0" w:color="auto"/>
        <w:bottom w:val="none" w:sz="0" w:space="0" w:color="auto"/>
        <w:right w:val="none" w:sz="0" w:space="0" w:color="auto"/>
      </w:divBdr>
    </w:div>
    <w:div w:id="350113171">
      <w:bodyDiv w:val="1"/>
      <w:marLeft w:val="0"/>
      <w:marRight w:val="0"/>
      <w:marTop w:val="0"/>
      <w:marBottom w:val="0"/>
      <w:divBdr>
        <w:top w:val="none" w:sz="0" w:space="0" w:color="auto"/>
        <w:left w:val="none" w:sz="0" w:space="0" w:color="auto"/>
        <w:bottom w:val="none" w:sz="0" w:space="0" w:color="auto"/>
        <w:right w:val="none" w:sz="0" w:space="0" w:color="auto"/>
      </w:divBdr>
      <w:divsChild>
        <w:div w:id="1279796510">
          <w:marLeft w:val="0"/>
          <w:marRight w:val="0"/>
          <w:marTop w:val="0"/>
          <w:marBottom w:val="0"/>
          <w:divBdr>
            <w:top w:val="none" w:sz="0" w:space="0" w:color="auto"/>
            <w:left w:val="none" w:sz="0" w:space="0" w:color="auto"/>
            <w:bottom w:val="none" w:sz="0" w:space="0" w:color="auto"/>
            <w:right w:val="none" w:sz="0" w:space="0" w:color="auto"/>
          </w:divBdr>
        </w:div>
      </w:divsChild>
    </w:div>
    <w:div w:id="692849079">
      <w:bodyDiv w:val="1"/>
      <w:marLeft w:val="0"/>
      <w:marRight w:val="0"/>
      <w:marTop w:val="0"/>
      <w:marBottom w:val="0"/>
      <w:divBdr>
        <w:top w:val="none" w:sz="0" w:space="0" w:color="auto"/>
        <w:left w:val="none" w:sz="0" w:space="0" w:color="auto"/>
        <w:bottom w:val="none" w:sz="0" w:space="0" w:color="auto"/>
        <w:right w:val="none" w:sz="0" w:space="0" w:color="auto"/>
      </w:divBdr>
    </w:div>
    <w:div w:id="1647080717">
      <w:bodyDiv w:val="1"/>
      <w:marLeft w:val="0"/>
      <w:marRight w:val="0"/>
      <w:marTop w:val="0"/>
      <w:marBottom w:val="0"/>
      <w:divBdr>
        <w:top w:val="none" w:sz="0" w:space="0" w:color="auto"/>
        <w:left w:val="none" w:sz="0" w:space="0" w:color="auto"/>
        <w:bottom w:val="none" w:sz="0" w:space="0" w:color="auto"/>
        <w:right w:val="none" w:sz="0" w:space="0" w:color="auto"/>
      </w:divBdr>
      <w:divsChild>
        <w:div w:id="1192450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D5C12-F5F4-483D-87C8-493107BD1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212</Words>
  <Characters>1210</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Ларшина Светлана Ивановна</dc:creator>
  <cp:keywords/>
  <dc:description/>
  <cp:lastModifiedBy>Спицина Елена Сергеевна</cp:lastModifiedBy>
  <cp:revision>8</cp:revision>
  <cp:lastPrinted>2019-09-18T12:05:00Z</cp:lastPrinted>
  <dcterms:created xsi:type="dcterms:W3CDTF">2019-09-19T06:29:00Z</dcterms:created>
  <dcterms:modified xsi:type="dcterms:W3CDTF">2019-09-19T09:44:00Z</dcterms:modified>
</cp:coreProperties>
</file>