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86e591032744d406d5119531195058c2d62f8"/>
    <w:p>
      <w:pPr>
        <w:pStyle w:val="Heading3"/>
      </w:pPr>
      <w:r>
        <w:t xml:space="preserve">Волонтеры из Куркина передали книги в детский дом города Прокопьевска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rPr>
          <w:bCs/>
          <w:b/>
        </w:rPr>
        <w:t xml:space="preserve">Волонтеры школы № 2005 приняли участие в традиционной акции «Дарите книги с любовью!», посвященной Всемирному дню книгодарения.</w:t>
      </w:r>
    </w:p>
    <w:p>
      <w:pPr>
        <w:pStyle w:val="BodyText"/>
      </w:pPr>
      <w:r>
        <w:t xml:space="preserve">— В этом году все собранные книжки отправились в город Прокопьевск Кемеровской области воспитанникам детского дома № 7 «Дружба». Делать добро легко и просто, — отметила педагог-организатор школы № 2005 Ольга Болотских.</w:t>
      </w:r>
    </w:p>
    <w:p>
      <w:pPr>
        <w:pStyle w:val="BodyText"/>
      </w:pPr>
      <w:r>
        <w:t xml:space="preserve">Детям были переданы 13 коробок со сказками, учебными пособиями, произведениями классической и художественной литературы.</w:t>
      </w:r>
    </w:p>
    <w:p>
      <w:pPr>
        <w:pStyle w:val="BodyText"/>
      </w:pPr>
      <w:r>
        <w:t xml:space="preserve">Посмотреть сюжет о получении посылки можно на сайте школы: sch2005sz.mskobr.ru/novosti/den_knigodareniya.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http://kurkino.mos.ru/presscenter/news/detail/8786170.html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8786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8786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2024-09-27T07:10:29Z</dcterms:created>
  <dcterms:modified xsi:type="dcterms:W3CDTF">2024-09-27T07:10:29Z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