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6c5dacd75393362cb0ee0e0cf02e3966f0f886"/>
    <w:p>
      <w:pPr>
        <w:pStyle w:val="Heading3"/>
      </w:pPr>
      <w:r>
        <w:t xml:space="preserve">Ученица второго класса из школы №1985 стала призером соревнований по фигурному катанию</w:t>
      </w:r>
    </w:p>
    <w:p>
      <w:pPr>
        <w:pStyle w:val="FirstParagraph"/>
      </w:pPr>
      <w:r>
        <w:t xml:space="preserve">09.10.2023</w:t>
      </w:r>
    </w:p>
    <w:p>
      <w:pPr>
        <w:pStyle w:val="BodyText"/>
      </w:pPr>
      <w:r>
        <w:rPr>
          <w:bCs/>
          <w:b/>
          <w:iCs/>
          <w:i/>
        </w:rPr>
        <w:t xml:space="preserve">Ученица второго класса София Чеканцева заняла второе место на соревнованиях по фигурному катанию в Лыткарино. Это был первый старт Сони с новой программой в этом году. Об этом сообщили работники администрации общеобразовательного учреждения.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Школьница набрала 37.31 балла в произвольной программе и получила первый юношеский разряд.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«Соня занимается фигурным катанием с 3-х лет и уже 2.5 года входит в состав спортивной группы. Тренировки проходят 6 раз в неделю в неделю по 4-5 часов в день. Мы как родители, поддерживаем Софию во всем, чтобы помочь ей достичь мечты о становлении Олимпийской чемпионкой. Режим дня, тренировки, отдых, питание и учеба — все должно быть выстроено правильно и гармонично», — делится с нами мама Сони Анастасия Васильевна.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http://kurkino.mos.ru/presscenter/news/detail/11882353.html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Куркино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rkino.mos.ru" TargetMode="External" /><Relationship Type="http://schemas.openxmlformats.org/officeDocument/2006/relationships/hyperlink" Id="rId20" Target="http://kurkino.mos.ru/presscenter/news/detail/118823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rkino.mos.ru" TargetMode="External" /><Relationship Type="http://schemas.openxmlformats.org/officeDocument/2006/relationships/hyperlink" Id="rId20" Target="http://kurkino.mos.ru/presscenter/news/detail/118823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2025-03-16T16:27:26Z</dcterms:created>
  <dcterms:modified xsi:type="dcterms:W3CDTF">2025-03-16T16:27:26Z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