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469fd1c850461aec6d0e642a2b39e625883a"/>
    <w:p>
      <w:pPr>
        <w:pStyle w:val="Heading3"/>
      </w:pPr>
      <w:r>
        <w:t xml:space="preserve">В Куркине сфотографировали солнечную овсянку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rPr>
          <w:iCs/>
          <w:i/>
          <w:bCs/>
          <w:b/>
        </w:rPr>
        <w:t xml:space="preserve">Яркую золотисто-жёлтую овсянку запечатлела в долине реки Сходни фотограф-анималист Елена Швыдун. Снимок она разместила на своей стене «ВКонтакте», подписав его: «Вместо солнца в Москве овсянки!»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Овсянки – птицы перелётные. Однако при наличии корма – семян растений, злаков – могут зазимовать в черте города, лишь в сильные морозы и снегопады откочёвывая в более тёплые регионы. Но потом всё равно возвращаются, – рассказала «СЗ» жительница Куркина, биолог Алёна Соколова. – Любопытно, что «домом» у овсянок занимается исключительно самка: сама строит гнездо, сама насиживает яйца, самец только носит ей пищу. А когда птенцы чуть подрастут, она бросает их на самца и начинает строить новое гнездо, где отложит ещё яйца.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Овсянки – самые неутомимые певцы нашего региона. За час овсянка может исполнить до 300 коротких мелодий.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http://kurkino.mos.ru/presscenter/news/detail/11474324.html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474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474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2025-03-03T11:04:15Z</dcterms:created>
  <dcterms:modified xsi:type="dcterms:W3CDTF">2025-03-03T11:04:15Z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