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after="0" w:lineRule="auto"/>
        <w:ind w:firstLine="709"/>
        <w:jc w:val="both"/>
        <w:rPr>
          <w:rFonts w:hAnsi="Times New Roman" w:ascii="Times New Roman"/>
          <w:b w:val="1"/>
          <w:color w:val="000000"/>
          <w:sz w:val="28"/>
        </w:rPr>
      </w:pPr>
      <w:r>
        <w:rPr>
          <w:rFonts w:hAnsi="Times New Roman" w:ascii="Times New Roman"/>
          <w:b w:val="1"/>
          <w:color w:val="000000"/>
          <w:sz w:val="28"/>
        </w:rPr>
        <w:t>Ответственность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color w:val="000000"/>
          <w:sz w:val="28"/>
        </w:rPr>
        <w:t>за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color w:val="000000"/>
          <w:sz w:val="28"/>
        </w:rPr>
        <w:t>терроризм</w:t>
      </w:r>
    </w:p>
    <w:p w14:paraId="02000000">
      <w:pPr>
        <w:spacing w:line="240" w:after="0" w:lineRule="auto"/>
        <w:ind w:firstLine="709"/>
        <w:jc w:val="both"/>
        <w:rPr>
          <w:rFonts w:hAnsi="Times New Roman" w:ascii="Times New Roman"/>
          <w:b w:val="1"/>
          <w:color w:val="000000"/>
          <w:sz w:val="28"/>
        </w:rPr>
      </w:pPr>
    </w:p>
    <w:p w14:paraId="03000000">
      <w:pPr>
        <w:pStyle w:val="Style_1"/>
        <w:widowControl w:val="1"/>
        <w:spacing w:line="240" w:before="0" w:after="0" w:lineRule="auto"/>
        <w:ind w:firstLine="709"/>
        <w:jc w:val="both"/>
        <w:rPr>
          <w:rFonts w:hAnsi="Times New Roman" w:ascii="Times New Roman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Статья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205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Уголовного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кодекса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дает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следующее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определение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террористического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акта: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«Совершение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взрыва,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поджога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действий,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устрашающих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население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создающих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опасность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гибели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человека,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причинения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значительного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имущественного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ущерба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наступление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тяжких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последствий,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целях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воздействия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принятие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решения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органами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власти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международными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организациями»,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также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угроза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совершения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указанных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действий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тех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же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целях.</w:t>
      </w:r>
    </w:p>
    <w:p w14:paraId="04000000">
      <w:pPr>
        <w:pStyle w:val="Style_1"/>
        <w:widowControl w:val="1"/>
        <w:spacing w:line="240" w:before="0" w:after="0" w:lineRule="auto"/>
        <w:ind w:firstLine="709"/>
        <w:jc w:val="both"/>
        <w:rPr>
          <w:rFonts w:hAnsi="Times New Roman" w:ascii="Times New Roman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Виновное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лицо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наказывается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лишением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8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20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лет.</w:t>
      </w:r>
      <w:r>
        <w:rPr>
          <w:rFonts w:hAnsi="Times New Roman" w:ascii="Times New Roman"/>
          <w:rStyle w:val="et_3"/>
        </w:rPr>
        <w:t xml:space="preserve"> </w:t>
      </w:r>
    </w:p>
    <w:p w14:paraId="05000000">
      <w:pPr>
        <w:pStyle w:val="Style_1"/>
        <w:widowControl w:val="1"/>
        <w:spacing w:line="240" w:before="0" w:after="0" w:lineRule="auto"/>
        <w:ind w:firstLine="709"/>
        <w:jc w:val="both"/>
        <w:rPr>
          <w:rFonts w:hAnsi="Times New Roman" w:ascii="Times New Roman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Те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же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деяния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совершенные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группой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лиц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предварительному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сговору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или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организационной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группой;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повлекшие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неосторожности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смерть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человека;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повлекшие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причинение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значительного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имущественного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ущерба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наступление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иных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тяжких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последствий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наказывается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лишение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свободы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срок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от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10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до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20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 xml:space="preserve">лет.</w:t>
      </w:r>
      <w:r>
        <w:rPr>
          <w:rFonts w:hAnsi="Times New Roman" w:ascii="Times New Roman"/>
          <w:rStyle w:val="et_1"/>
        </w:rPr>
        <w:t xml:space="preserve"> </w:t>
      </w:r>
      <w:bookmarkStart w:id="1" w:name="_GoBack"/>
      <w:bookmarkEnd w:id="1"/>
    </w:p>
    <w:p w14:paraId="06000000">
      <w:pPr>
        <w:pStyle w:val="Style_1"/>
        <w:widowControl w:val="1"/>
        <w:spacing w:line="240" w:before="0" w:after="0" w:lineRule="auto"/>
        <w:ind w:firstLine="709"/>
        <w:jc w:val="both"/>
        <w:rPr>
          <w:rFonts w:hAnsi="Times New Roman" w:ascii="Times New Roman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Деяния,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предусмотренные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частями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1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2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данной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статьи,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если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одна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сопряжены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посягательством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объекты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использования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атомной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энергии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использованием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ядерных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материалов,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радиоактивных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веществ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источников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радиоактивного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излучения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ядовитых,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отравляющих,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токсичных,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опасных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химических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биологических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веществ,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также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повлекли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умышленное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причинение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смерти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человеку,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наказывается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лишением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15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20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лет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ограничением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1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2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лет,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пожизненным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лишением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свободы.</w:t>
      </w:r>
    </w:p>
    <w:p w14:paraId="07000000">
      <w:pPr>
        <w:pStyle w:val="Style_1"/>
        <w:widowControl w:val="1"/>
        <w:spacing w:line="240" w:before="0" w:after="0" w:lineRule="auto"/>
        <w:ind w:firstLine="709"/>
        <w:jc w:val="both"/>
        <w:rPr>
          <w:rFonts w:hAnsi="Times New Roman" w:ascii="Times New Roman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Помимо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непосредственно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самого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проведения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террористического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акта,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уголовная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ответственность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предусматривается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согласно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статье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207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РФ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за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ложное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сообщение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об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акте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терроризма: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«Заведомо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ложное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сообщение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готовящихся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взрывах,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поджоге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действиях,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создающих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опасность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гибели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людей,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причинение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значительного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имущественного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ущерба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наступления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общественно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опасных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последствий,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которое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наказывается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штрафом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размере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200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тысяч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рублей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размере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заработной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платы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иного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дохода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осужденного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18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месяцев,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обязательными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работами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180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240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часов,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исправительными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работами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1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года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2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лет,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ограничением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3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лет,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арестом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3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6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месяцев,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лишением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свободы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до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3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лет».</w:t>
      </w:r>
    </w:p>
    <w:p w14:paraId="08000000">
      <w:pPr>
        <w:rPr>
          <w:rFonts w:hAnsi="Times New Roman" w:ascii="Times New Roman"/>
          <w:b w:val="1"/>
          <w:sz w:val="28"/>
        </w:rPr>
      </w:pPr>
    </w:p>
    <w:p w14:paraId="09000000"/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3_ch" w:type="character">
    <w:name w:val="toc 2"/>
    <w:link w:val="Style_3"/>
    <w:rPr>
      <w:rFonts w:hAnsi="XO Thames" w:ascii="XO Thames"/>
      <w:sz w:val="28"/>
    </w:rPr>
  </w:style>
  <w:style w:styleId="Style_4" w:type="paragraph">
    <w:name w:val="toc 4"/>
    <w:next w:val="Style_2"/>
    <w:link w:val="Style_4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4_ch" w:type="character">
    <w:name w:val="toc 4"/>
    <w:link w:val="Style_4"/>
    <w:rPr>
      <w:rFonts w:hAnsi="XO Thames" w:asci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6_ch" w:type="character">
    <w:name w:val="toc 6"/>
    <w:link w:val="Style_6"/>
    <w:rPr>
      <w:rFonts w:hAnsi="XO Thames" w:ascii="XO Thames"/>
      <w:sz w:val="28"/>
    </w:rPr>
  </w:style>
  <w:style w:styleId="Style_7" w:type="paragraph">
    <w:name w:val="toc 7"/>
    <w:next w:val="Style_2"/>
    <w:link w:val="Style_7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7_ch" w:type="character">
    <w:name w:val="toc 7"/>
    <w:link w:val="Style_7"/>
    <w:rPr>
      <w:rFonts w:hAnsi="XO Thames" w:ascii="XO Thames"/>
      <w:sz w:val="28"/>
    </w:rPr>
  </w:style>
  <w:style w:styleId="Style_8" w:type="paragraph">
    <w:name w:val="Endnote"/>
    <w:link w:val="Style_8_ch"/>
    <w:pPr>
      <w:ind w:left="0" w:firstLine="851"/>
      <w:jc w:val="both"/>
    </w:pPr>
    <w:rPr>
      <w:rFonts w:hAnsi="XO Thames" w:ascii="XO Thames"/>
      <w:sz w:val="22"/>
    </w:rPr>
  </w:style>
  <w:style w:styleId="Style_8_ch" w:type="character">
    <w:name w:val="Endnote"/>
    <w:link w:val="Style_8"/>
    <w:rPr>
      <w:rFonts w:hAnsi="XO Thames" w:asci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9_ch" w:type="character">
    <w:name w:val="heading 3"/>
    <w:link w:val="Style_9"/>
    <w:rPr>
      <w:rFonts w:hAnsi="XO Thames" w:asci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10_ch" w:type="character">
    <w:name w:val="toc 3"/>
    <w:link w:val="Style_10"/>
    <w:rPr>
      <w:rFonts w:hAnsi="XO Thames" w:asci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1_ch" w:type="character">
    <w:name w:val="heading 5"/>
    <w:link w:val="Style_11"/>
    <w:rPr>
      <w:rFonts w:hAnsi="XO Thames" w:asci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2_ch" w:type="character">
    <w:name w:val="heading 1"/>
    <w:link w:val="Style_12"/>
    <w:rPr>
      <w:rFonts w:hAnsi="XO Thames" w:asci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left="0" w:firstLine="851"/>
      <w:jc w:val="both"/>
    </w:pPr>
    <w:rPr>
      <w:rFonts w:hAnsi="XO Thames" w:ascii="XO Thames"/>
      <w:sz w:val="22"/>
    </w:rPr>
  </w:style>
  <w:style w:styleId="Style_14_ch" w:type="character">
    <w:name w:val="Footnote"/>
    <w:link w:val="Style_14"/>
    <w:rPr>
      <w:rFonts w:hAnsi="XO Thames" w:ascii="XO Thames"/>
      <w:sz w:val="22"/>
    </w:rPr>
  </w:style>
  <w:style w:styleId="Style_15" w:type="paragraph">
    <w:name w:val="toc 1"/>
    <w:next w:val="Style_2"/>
    <w:link w:val="Style_15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5_ch" w:type="character">
    <w:name w:val="toc 1"/>
    <w:link w:val="Style_15"/>
    <w:rPr>
      <w:rFonts w:hAnsi="XO Thames" w:asci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hAnsi="XO Thames" w:ascii="XO Thames"/>
      <w:sz w:val="28"/>
    </w:rPr>
  </w:style>
  <w:style w:styleId="Style_16_ch" w:type="character">
    <w:name w:val="Header and Footer"/>
    <w:link w:val="Style_16"/>
    <w:rPr>
      <w:rFonts w:hAnsi="XO Thames" w:ascii="XO Thames"/>
      <w:sz w:val="28"/>
    </w:rPr>
  </w:style>
  <w:style w:styleId="Style_1" w:type="paragraph">
    <w:name w:val="Normal (Web)"/>
    <w:basedOn w:val="Style_2"/>
    <w:link w:val="Style_1_ch"/>
    <w:pPr>
      <w:widowControl w:val="1"/>
      <w:spacing w:line="240" w:beforeAutospacing="on" w:lineRule="auto" w:afterAutospacing="on"/>
      <w:ind/>
    </w:pPr>
    <w:rPr>
      <w:rFonts w:hAnsi="Times New Roman" w:ascii="Times New Roman"/>
      <w:sz w:val="24"/>
    </w:rPr>
  </w:style>
  <w:style w:styleId="Style_1_ch" w:type="character">
    <w:name w:val="Normal (Web)"/>
    <w:basedOn w:val="Style_2_ch"/>
    <w:link w:val="Style_1"/>
    <w:rPr>
      <w:rFonts w:hAnsi="Times New Roman" w:ascii="Times New Roman"/>
      <w:sz w:val="24"/>
    </w:rPr>
  </w:style>
  <w:style w:styleId="Style_17" w:type="paragraph">
    <w:name w:val="toc 9"/>
    <w:next w:val="Style_2"/>
    <w:link w:val="Style_17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7_ch" w:type="character">
    <w:name w:val="toc 9"/>
    <w:link w:val="Style_17"/>
    <w:rPr>
      <w:rFonts w:hAnsi="XO Thames" w:ascii="XO Thames"/>
      <w:sz w:val="28"/>
    </w:rPr>
  </w:style>
  <w:style w:styleId="Style_18" w:type="paragraph">
    <w:name w:val="toc 8"/>
    <w:next w:val="Style_2"/>
    <w:link w:val="Style_18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8_ch" w:type="character">
    <w:name w:val="toc 8"/>
    <w:link w:val="Style_18"/>
    <w:rPr>
      <w:rFonts w:hAnsi="XO Thames" w:ascii="XO Thames"/>
      <w:sz w:val="28"/>
    </w:rPr>
  </w:style>
  <w:style w:styleId="Style_19" w:type="paragraph">
    <w:name w:val="toc 5"/>
    <w:next w:val="Style_2"/>
    <w:link w:val="Style_19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9_ch" w:type="character">
    <w:name w:val="toc 5"/>
    <w:link w:val="Style_19"/>
    <w:rPr>
      <w:rFonts w:hAnsi="XO Thames" w:asci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20_ch" w:type="character">
    <w:name w:val="Subtitle"/>
    <w:link w:val="Style_20"/>
    <w:rPr>
      <w:rFonts w:hAnsi="XO Thames" w:asci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1_ch" w:type="character">
    <w:name w:val="Title"/>
    <w:link w:val="Style_21"/>
    <w:rPr>
      <w:rFonts w:hAnsi="XO Thames" w:asci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2_ch" w:type="character">
    <w:name w:val="heading 4"/>
    <w:link w:val="Style_22"/>
    <w:rPr>
      <w:rFonts w:hAnsi="XO Thames" w:asci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3_ch" w:type="character">
    <w:name w:val="heading 2"/>
    <w:link w:val="Style_23"/>
    <w:rPr>
      <w:rFonts w:hAnsi="XO Thames" w:ascii="XO Thames"/>
      <w:b w:val="1"/>
      <w:sz w:val="28"/>
    </w:rPr>
  </w:style>
  <w:style w:default="1" w:styleId="Style_24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2026-07-13T08:30:00Z</dcterms:created>
  <dcterms:modified xsi:type="dcterms:W3CDTF">2026-08-24T12:02:44Z</dcterms:modified>
</cp:coreProperties>
</file>