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d881167742419cd1affe8b4b6c9fedf57e4b5"/>
    <w:p>
      <w:pPr>
        <w:pStyle w:val="Heading3"/>
      </w:pPr>
      <w:r>
        <w:t xml:space="preserve">Бланк справки гражданина, представителя организации по фактам коррупционных правонарушений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http://kurkino.mos.ru/anti-corruption/forms-of-documents-related-to-anti-corruption-for-filling/detail/1118067.html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forms-of-documents-related-to-anti-corruption-for-filling/detail/1118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forms-of-documents-related-to-anti-corruption-for-filling/detail/1118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2025-07-11T13:40:56Z</dcterms:created>
  <dcterms:modified xsi:type="dcterms:W3CDTF">2025-07-11T13:40:56Z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